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61" w:rsidRDefault="002254BD" w:rsidP="002254BD">
      <w:pPr>
        <w:jc w:val="center"/>
        <w:rPr>
          <w:sz w:val="28"/>
          <w:szCs w:val="28"/>
        </w:rPr>
      </w:pPr>
      <w:r>
        <w:rPr>
          <w:sz w:val="28"/>
          <w:szCs w:val="28"/>
        </w:rPr>
        <w:t>Challenge Question #1</w:t>
      </w:r>
    </w:p>
    <w:p w:rsidR="002254BD" w:rsidRDefault="002254BD" w:rsidP="002254BD">
      <w:pPr>
        <w:jc w:val="center"/>
        <w:rPr>
          <w:sz w:val="28"/>
          <w:szCs w:val="28"/>
        </w:rPr>
      </w:pPr>
    </w:p>
    <w:p w:rsidR="002254BD" w:rsidRPr="002254BD" w:rsidRDefault="002254BD" w:rsidP="002254BD">
      <w:pPr>
        <w:rPr>
          <w:sz w:val="28"/>
          <w:szCs w:val="28"/>
        </w:rPr>
      </w:pPr>
      <w:r>
        <w:rPr>
          <w:sz w:val="28"/>
          <w:szCs w:val="28"/>
        </w:rPr>
        <w:t>Why do children go through difficult stages as they develop?  What are some specific examples of these stages?  What challenges to parenting skills do these difficult stages pose?  Why?  Do you think “easy” stages also pose special challenges?  If so, what they?</w:t>
      </w:r>
      <w:bookmarkStart w:id="0" w:name="_GoBack"/>
      <w:bookmarkEnd w:id="0"/>
    </w:p>
    <w:sectPr w:rsidR="002254BD" w:rsidRPr="002254BD" w:rsidSect="00B73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BD"/>
    <w:rsid w:val="001D6F61"/>
    <w:rsid w:val="002254BD"/>
    <w:rsid w:val="00B7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C1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244</Characters>
  <Application>Microsoft Macintosh Word</Application>
  <DocSecurity>0</DocSecurity>
  <Lines>2</Lines>
  <Paragraphs>1</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Carie</cp:lastModifiedBy>
  <cp:revision>1</cp:revision>
  <dcterms:created xsi:type="dcterms:W3CDTF">2017-01-17T15:52:00Z</dcterms:created>
  <dcterms:modified xsi:type="dcterms:W3CDTF">2017-01-17T15:54:00Z</dcterms:modified>
</cp:coreProperties>
</file>